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72E9B" w:rsidRDefault="000D505A">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F72E9B" w:rsidRDefault="000D505A">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F72E9B" w:rsidRDefault="000D505A">
      <w:pPr>
        <w:jc w:val="center"/>
        <w:rPr>
          <w:rFonts w:ascii="Arial" w:eastAsia="Arial" w:hAnsi="Arial" w:cs="Arial"/>
          <w:b/>
          <w:sz w:val="28"/>
          <w:szCs w:val="28"/>
        </w:rPr>
      </w:pPr>
      <w:r>
        <w:rPr>
          <w:rFonts w:ascii="Arial" w:eastAsia="Arial" w:hAnsi="Arial" w:cs="Arial"/>
          <w:b/>
          <w:sz w:val="28"/>
          <w:szCs w:val="28"/>
        </w:rPr>
        <w:t>February 8, 2021</w:t>
      </w:r>
    </w:p>
    <w:p w14:paraId="00000004" w14:textId="77777777" w:rsidR="00F72E9B" w:rsidRDefault="000D505A">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#857</w:t>
      </w:r>
    </w:p>
    <w:p w14:paraId="00000005" w14:textId="77777777" w:rsidR="00F72E9B" w:rsidRDefault="00F72E9B">
      <w:pPr>
        <w:jc w:val="center"/>
        <w:rPr>
          <w:rFonts w:ascii="Arial" w:eastAsia="Arial" w:hAnsi="Arial" w:cs="Arial"/>
          <w:b/>
        </w:rPr>
      </w:pPr>
    </w:p>
    <w:p w14:paraId="00000006" w14:textId="77777777" w:rsidR="00F72E9B" w:rsidRDefault="000D505A">
      <w:pPr>
        <w:rPr>
          <w:rFonts w:ascii="Arial" w:eastAsia="Arial" w:hAnsi="Arial" w:cs="Arial"/>
          <w:sz w:val="22"/>
          <w:szCs w:val="22"/>
        </w:rPr>
      </w:pPr>
      <w:r>
        <w:rPr>
          <w:rFonts w:ascii="Arial" w:eastAsia="Arial" w:hAnsi="Arial" w:cs="Arial"/>
          <w:color w:val="121414"/>
          <w:sz w:val="22"/>
          <w:szCs w:val="22"/>
        </w:rPr>
        <w:t xml:space="preserve">The Westwood Hills City Council meeting on February 8, 2021, was held remotely using Zoom. The remote meeting procedure was in response to the COVID-19 pandemic and in furtherance of the Governor's Executive Order to adhere to social distancing, </w:t>
      </w:r>
      <w:proofErr w:type="gramStart"/>
      <w:r>
        <w:rPr>
          <w:rFonts w:ascii="Arial" w:eastAsia="Arial" w:hAnsi="Arial" w:cs="Arial"/>
          <w:color w:val="121414"/>
          <w:sz w:val="22"/>
          <w:szCs w:val="22"/>
        </w:rPr>
        <w:t>in order t</w:t>
      </w:r>
      <w:r>
        <w:rPr>
          <w:rFonts w:ascii="Arial" w:eastAsia="Arial" w:hAnsi="Arial" w:cs="Arial"/>
          <w:color w:val="121414"/>
          <w:sz w:val="22"/>
          <w:szCs w:val="22"/>
        </w:rPr>
        <w:t>o</w:t>
      </w:r>
      <w:proofErr w:type="gramEnd"/>
      <w:r>
        <w:rPr>
          <w:rFonts w:ascii="Arial" w:eastAsia="Arial" w:hAnsi="Arial" w:cs="Arial"/>
          <w:color w:val="121414"/>
          <w:sz w:val="22"/>
          <w:szCs w:val="22"/>
        </w:rPr>
        <w:t xml:space="preserve"> slow the spread of the Coronavirus.</w:t>
      </w:r>
      <w:r>
        <w:rPr>
          <w:rFonts w:ascii="Arial" w:eastAsia="Arial" w:hAnsi="Arial" w:cs="Arial"/>
          <w:color w:val="222222"/>
          <w:sz w:val="22"/>
          <w:szCs w:val="22"/>
        </w:rPr>
        <w:t xml:space="preserve"> </w:t>
      </w:r>
    </w:p>
    <w:p w14:paraId="00000007" w14:textId="77777777" w:rsidR="00F72E9B" w:rsidRDefault="00F72E9B">
      <w:pPr>
        <w:rPr>
          <w:rFonts w:ascii="Arial" w:eastAsia="Arial" w:hAnsi="Arial" w:cs="Arial"/>
          <w:sz w:val="22"/>
          <w:szCs w:val="22"/>
        </w:rPr>
      </w:pPr>
    </w:p>
    <w:p w14:paraId="00000008" w14:textId="77777777" w:rsidR="00F72E9B" w:rsidRDefault="000D505A">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7:00 p.m.</w:t>
      </w:r>
    </w:p>
    <w:p w14:paraId="00000009" w14:textId="77777777" w:rsidR="00F72E9B" w:rsidRDefault="00F72E9B">
      <w:pPr>
        <w:rPr>
          <w:rFonts w:ascii="Arial" w:eastAsia="Arial" w:hAnsi="Arial" w:cs="Arial"/>
          <w:sz w:val="22"/>
          <w:szCs w:val="22"/>
        </w:rPr>
      </w:pPr>
    </w:p>
    <w:p w14:paraId="0000000A" w14:textId="77777777" w:rsidR="00F72E9B" w:rsidRDefault="000D505A">
      <w:pPr>
        <w:rPr>
          <w:rFonts w:ascii="Arial" w:eastAsia="Arial" w:hAnsi="Arial" w:cs="Arial"/>
          <w:sz w:val="22"/>
          <w:szCs w:val="22"/>
        </w:rPr>
      </w:pPr>
      <w:r>
        <w:rPr>
          <w:rFonts w:ascii="Arial" w:eastAsia="Arial" w:hAnsi="Arial" w:cs="Arial"/>
          <w:sz w:val="22"/>
          <w:szCs w:val="22"/>
        </w:rPr>
        <w:t xml:space="preserve">Present:  Mayor Schwach, Michael Anfang, Ed Gogol, Rosemary Podrebarac, Karen Shelor Sexton, Ludwig Villasi, </w:t>
      </w:r>
      <w:r>
        <w:rPr>
          <w:rFonts w:ascii="Arial" w:eastAsia="Arial" w:hAnsi="Arial" w:cs="Arial"/>
          <w:sz w:val="22"/>
          <w:szCs w:val="22"/>
        </w:rPr>
        <w:t xml:space="preserve">and Beth O’Bryan. City Attorney Jim Orr and City Treasurer John Martin were also present. </w:t>
      </w:r>
    </w:p>
    <w:p w14:paraId="0000000B" w14:textId="77777777" w:rsidR="00F72E9B" w:rsidRDefault="00F72E9B">
      <w:pPr>
        <w:rPr>
          <w:rFonts w:ascii="Arial" w:eastAsia="Arial" w:hAnsi="Arial" w:cs="Arial"/>
          <w:sz w:val="22"/>
          <w:szCs w:val="22"/>
        </w:rPr>
      </w:pPr>
    </w:p>
    <w:p w14:paraId="0000000C" w14:textId="77777777" w:rsidR="00F72E9B" w:rsidRDefault="000D505A">
      <w:pPr>
        <w:rPr>
          <w:rFonts w:ascii="Arial" w:eastAsia="Arial" w:hAnsi="Arial" w:cs="Arial"/>
          <w:sz w:val="22"/>
          <w:szCs w:val="22"/>
        </w:rPr>
      </w:pPr>
      <w:r>
        <w:rPr>
          <w:rFonts w:ascii="Arial" w:eastAsia="Arial" w:hAnsi="Arial" w:cs="Arial"/>
          <w:sz w:val="22"/>
          <w:szCs w:val="22"/>
        </w:rPr>
        <w:t xml:space="preserve">Citizen, and Westwood Hills Historic Foundation President, Mike Coffman was in attendance.  </w:t>
      </w:r>
    </w:p>
    <w:p w14:paraId="0000000D" w14:textId="77777777" w:rsidR="00F72E9B" w:rsidRDefault="000D505A">
      <w:pPr>
        <w:rPr>
          <w:rFonts w:ascii="Arial" w:eastAsia="Arial" w:hAnsi="Arial" w:cs="Arial"/>
          <w:b/>
          <w:sz w:val="22"/>
          <w:szCs w:val="22"/>
        </w:rPr>
      </w:pPr>
      <w:r>
        <w:pict w14:anchorId="3462C485">
          <v:rect id="_x0000_i1025" style="width:0;height:1.5pt" o:hralign="center" o:hrstd="t" o:hr="t" fillcolor="#a0a0a0" stroked="f"/>
        </w:pict>
      </w:r>
    </w:p>
    <w:p w14:paraId="0000000E" w14:textId="77777777" w:rsidR="00F72E9B" w:rsidRDefault="00F72E9B">
      <w:pPr>
        <w:rPr>
          <w:rFonts w:ascii="Arial" w:eastAsia="Arial" w:hAnsi="Arial" w:cs="Arial"/>
          <w:b/>
          <w:sz w:val="22"/>
          <w:szCs w:val="22"/>
        </w:rPr>
      </w:pPr>
    </w:p>
    <w:p w14:paraId="0000000F" w14:textId="77777777" w:rsidR="00F72E9B" w:rsidRDefault="000D505A">
      <w:pPr>
        <w:rPr>
          <w:rFonts w:ascii="Arial" w:eastAsia="Arial" w:hAnsi="Arial" w:cs="Arial"/>
          <w:b/>
          <w:sz w:val="22"/>
          <w:szCs w:val="22"/>
        </w:rPr>
      </w:pPr>
      <w:r>
        <w:rPr>
          <w:rFonts w:ascii="Arial" w:eastAsia="Arial" w:hAnsi="Arial" w:cs="Arial"/>
          <w:b/>
          <w:sz w:val="22"/>
          <w:szCs w:val="22"/>
        </w:rPr>
        <w:t>Motion by Gogol to approve the agenda.  Second by Shelor Sexton. All</w:t>
      </w:r>
      <w:r>
        <w:rPr>
          <w:rFonts w:ascii="Arial" w:eastAsia="Arial" w:hAnsi="Arial" w:cs="Arial"/>
          <w:b/>
          <w:sz w:val="22"/>
          <w:szCs w:val="22"/>
        </w:rPr>
        <w:t xml:space="preserve"> aye.  Motion approved. </w:t>
      </w:r>
    </w:p>
    <w:p w14:paraId="00000010" w14:textId="77777777" w:rsidR="00F72E9B" w:rsidRDefault="00F72E9B">
      <w:pPr>
        <w:rPr>
          <w:rFonts w:ascii="Arial" w:eastAsia="Arial" w:hAnsi="Arial" w:cs="Arial"/>
          <w:b/>
          <w:sz w:val="22"/>
          <w:szCs w:val="22"/>
        </w:rPr>
      </w:pPr>
    </w:p>
    <w:p w14:paraId="00000011" w14:textId="77777777" w:rsidR="00F72E9B" w:rsidRDefault="000D505A">
      <w:pPr>
        <w:rPr>
          <w:rFonts w:ascii="Arial" w:eastAsia="Arial" w:hAnsi="Arial" w:cs="Arial"/>
          <w:sz w:val="22"/>
          <w:szCs w:val="22"/>
        </w:rPr>
      </w:pPr>
      <w:r>
        <w:rPr>
          <w:rFonts w:ascii="Arial" w:eastAsia="Arial" w:hAnsi="Arial" w:cs="Arial"/>
          <w:b/>
          <w:sz w:val="22"/>
          <w:szCs w:val="22"/>
        </w:rPr>
        <w:t>Motion by Gogol to approve the Consent Agenda.  Second by Shelor Sexton.  All aye.  Motion approved.</w:t>
      </w:r>
    </w:p>
    <w:p w14:paraId="00000012" w14:textId="77777777" w:rsidR="00F72E9B" w:rsidRDefault="000D505A">
      <w:pPr>
        <w:rPr>
          <w:rFonts w:ascii="Arial" w:eastAsia="Arial" w:hAnsi="Arial" w:cs="Arial"/>
          <w:sz w:val="22"/>
          <w:szCs w:val="22"/>
        </w:rPr>
      </w:pPr>
      <w:r>
        <w:pict w14:anchorId="7D8C7E21">
          <v:rect id="_x0000_i1026" style="width:0;height:1.5pt" o:hralign="center" o:hrstd="t" o:hr="t" fillcolor="#a0a0a0" stroked="f"/>
        </w:pict>
      </w:r>
    </w:p>
    <w:p w14:paraId="00000013" w14:textId="77777777" w:rsidR="00F72E9B" w:rsidRDefault="00F72E9B">
      <w:pPr>
        <w:rPr>
          <w:rFonts w:ascii="Arial" w:eastAsia="Arial" w:hAnsi="Arial" w:cs="Arial"/>
          <w:sz w:val="22"/>
          <w:szCs w:val="22"/>
        </w:rPr>
      </w:pPr>
    </w:p>
    <w:p w14:paraId="00000014" w14:textId="77777777" w:rsidR="00F72E9B" w:rsidRDefault="000D505A">
      <w:pPr>
        <w:rPr>
          <w:rFonts w:ascii="Arial" w:eastAsia="Arial" w:hAnsi="Arial" w:cs="Arial"/>
          <w:b/>
          <w:sz w:val="22"/>
          <w:szCs w:val="22"/>
        </w:rPr>
      </w:pPr>
      <w:r>
        <w:rPr>
          <w:rFonts w:ascii="Arial" w:eastAsia="Arial" w:hAnsi="Arial" w:cs="Arial"/>
          <w:b/>
          <w:sz w:val="22"/>
          <w:szCs w:val="22"/>
        </w:rPr>
        <w:t>Old Business:</w:t>
      </w:r>
    </w:p>
    <w:p w14:paraId="00000015" w14:textId="77777777" w:rsidR="00F72E9B" w:rsidRDefault="00F72E9B">
      <w:pPr>
        <w:rPr>
          <w:rFonts w:ascii="Arial" w:eastAsia="Arial" w:hAnsi="Arial" w:cs="Arial"/>
          <w:b/>
          <w:sz w:val="22"/>
          <w:szCs w:val="22"/>
        </w:rPr>
      </w:pPr>
    </w:p>
    <w:p w14:paraId="00000016" w14:textId="77777777" w:rsidR="00F72E9B" w:rsidRDefault="000D505A">
      <w:pPr>
        <w:rPr>
          <w:rFonts w:ascii="Arial" w:eastAsia="Arial" w:hAnsi="Arial" w:cs="Arial"/>
          <w:sz w:val="22"/>
          <w:szCs w:val="22"/>
        </w:rPr>
      </w:pPr>
      <w:bookmarkStart w:id="1" w:name="_qmrz2yoro4t" w:colFirst="0" w:colLast="0"/>
      <w:bookmarkEnd w:id="1"/>
      <w:r>
        <w:rPr>
          <w:rFonts w:ascii="Arial" w:eastAsia="Arial" w:hAnsi="Arial" w:cs="Arial"/>
          <w:sz w:val="22"/>
          <w:szCs w:val="22"/>
          <w:u w:val="single"/>
        </w:rPr>
        <w:t>Approval and Submission of the Stormwater Management Plan</w:t>
      </w:r>
      <w:r>
        <w:rPr>
          <w:rFonts w:ascii="Arial" w:eastAsia="Arial" w:hAnsi="Arial" w:cs="Arial"/>
          <w:sz w:val="22"/>
          <w:szCs w:val="22"/>
        </w:rPr>
        <w:t xml:space="preserve"> </w:t>
      </w:r>
    </w:p>
    <w:p w14:paraId="00000017" w14:textId="77777777" w:rsidR="00F72E9B" w:rsidRDefault="000D505A">
      <w:pPr>
        <w:rPr>
          <w:rFonts w:ascii="Arial" w:eastAsia="Arial" w:hAnsi="Arial" w:cs="Arial"/>
          <w:b/>
          <w:sz w:val="22"/>
          <w:szCs w:val="22"/>
        </w:rPr>
      </w:pPr>
      <w:r>
        <w:rPr>
          <w:rFonts w:ascii="Arial" w:eastAsia="Arial" w:hAnsi="Arial" w:cs="Arial"/>
          <w:sz w:val="22"/>
          <w:szCs w:val="22"/>
        </w:rPr>
        <w:t xml:space="preserve">Podrebarac reported the plan, due February 28, 2021, is near complete.  Podrebarac asked the Council to approve the plan submission in substantially the form as previously shared with Council. </w:t>
      </w:r>
      <w:r>
        <w:rPr>
          <w:rFonts w:ascii="Arial" w:eastAsia="Arial" w:hAnsi="Arial" w:cs="Arial"/>
          <w:b/>
          <w:sz w:val="22"/>
          <w:szCs w:val="22"/>
        </w:rPr>
        <w:t>Shel</w:t>
      </w:r>
      <w:r>
        <w:rPr>
          <w:rFonts w:ascii="Arial" w:eastAsia="Arial" w:hAnsi="Arial" w:cs="Arial"/>
          <w:b/>
          <w:sz w:val="22"/>
          <w:szCs w:val="22"/>
        </w:rPr>
        <w:t>or Sexton moved and Gogol seconded to approve the Stormwater Management Plan submission, effective January 1, 2021, in substantially the form presented.  All in favor.  Motion carried.</w:t>
      </w:r>
    </w:p>
    <w:p w14:paraId="00000018" w14:textId="77777777" w:rsidR="00F72E9B" w:rsidRDefault="00F72E9B">
      <w:pPr>
        <w:rPr>
          <w:rFonts w:ascii="Arial" w:eastAsia="Arial" w:hAnsi="Arial" w:cs="Arial"/>
          <w:sz w:val="22"/>
          <w:szCs w:val="22"/>
        </w:rPr>
      </w:pPr>
    </w:p>
    <w:p w14:paraId="00000019" w14:textId="77777777" w:rsidR="00F72E9B" w:rsidRDefault="000D505A">
      <w:pPr>
        <w:rPr>
          <w:rFonts w:ascii="Arial" w:eastAsia="Arial" w:hAnsi="Arial" w:cs="Arial"/>
          <w:sz w:val="22"/>
          <w:szCs w:val="22"/>
          <w:u w:val="single"/>
        </w:rPr>
      </w:pPr>
      <w:r>
        <w:rPr>
          <w:rFonts w:ascii="Arial" w:eastAsia="Arial" w:hAnsi="Arial" w:cs="Arial"/>
          <w:sz w:val="22"/>
          <w:szCs w:val="22"/>
          <w:u w:val="single"/>
        </w:rPr>
        <w:t xml:space="preserve">Submission of 2020 Annual Stormwater Report </w:t>
      </w:r>
    </w:p>
    <w:p w14:paraId="0000001A" w14:textId="77777777" w:rsidR="00F72E9B" w:rsidRDefault="000D505A">
      <w:pPr>
        <w:rPr>
          <w:rFonts w:ascii="Arial" w:eastAsia="Arial" w:hAnsi="Arial" w:cs="Arial"/>
          <w:sz w:val="22"/>
          <w:szCs w:val="22"/>
        </w:rPr>
      </w:pPr>
      <w:r>
        <w:rPr>
          <w:rFonts w:ascii="Arial" w:eastAsia="Arial" w:hAnsi="Arial" w:cs="Arial"/>
          <w:sz w:val="22"/>
          <w:szCs w:val="22"/>
        </w:rPr>
        <w:t>Podrebarac noted that the</w:t>
      </w:r>
      <w:r>
        <w:rPr>
          <w:rFonts w:ascii="Arial" w:eastAsia="Arial" w:hAnsi="Arial" w:cs="Arial"/>
          <w:sz w:val="22"/>
          <w:szCs w:val="22"/>
        </w:rPr>
        <w:t xml:space="preserve"> 2020 Annual Stormwater Report requirements are the same as for prior years and not those new Stormwater Management Plan requirements outlined in the newly approved and to be submitted Stormwater Management Plan, effective January 1, 2021. The 2020 Report </w:t>
      </w:r>
      <w:r>
        <w:rPr>
          <w:rFonts w:ascii="Arial" w:eastAsia="Arial" w:hAnsi="Arial" w:cs="Arial"/>
          <w:sz w:val="22"/>
          <w:szCs w:val="22"/>
        </w:rPr>
        <w:t>is close to final form and will be filed by month’s end.</w:t>
      </w:r>
    </w:p>
    <w:p w14:paraId="0000001B" w14:textId="77777777" w:rsidR="00F72E9B" w:rsidRDefault="00F72E9B">
      <w:pPr>
        <w:rPr>
          <w:rFonts w:ascii="Arial" w:eastAsia="Arial" w:hAnsi="Arial" w:cs="Arial"/>
          <w:sz w:val="22"/>
          <w:szCs w:val="22"/>
        </w:rPr>
      </w:pPr>
    </w:p>
    <w:p w14:paraId="0000001C" w14:textId="77777777" w:rsidR="00F72E9B" w:rsidRDefault="000D505A">
      <w:pPr>
        <w:rPr>
          <w:rFonts w:ascii="Arial" w:eastAsia="Arial" w:hAnsi="Arial" w:cs="Arial"/>
          <w:sz w:val="22"/>
          <w:szCs w:val="22"/>
          <w:u w:val="single"/>
        </w:rPr>
      </w:pPr>
      <w:r>
        <w:rPr>
          <w:rFonts w:ascii="Arial" w:eastAsia="Arial" w:hAnsi="Arial" w:cs="Arial"/>
          <w:sz w:val="22"/>
          <w:szCs w:val="22"/>
          <w:u w:val="single"/>
        </w:rPr>
        <w:t>Street Sign Replacement Update</w:t>
      </w:r>
    </w:p>
    <w:p w14:paraId="0000001D" w14:textId="77777777" w:rsidR="00F72E9B" w:rsidRDefault="000D505A">
      <w:pPr>
        <w:rPr>
          <w:rFonts w:ascii="Arial" w:eastAsia="Arial" w:hAnsi="Arial" w:cs="Arial"/>
          <w:sz w:val="22"/>
          <w:szCs w:val="22"/>
        </w:rPr>
      </w:pPr>
      <w:r>
        <w:rPr>
          <w:rFonts w:ascii="Arial" w:eastAsia="Arial" w:hAnsi="Arial" w:cs="Arial"/>
          <w:sz w:val="22"/>
          <w:szCs w:val="22"/>
        </w:rPr>
        <w:t xml:space="preserve">Villasi reported he walked through the City and inventoried the signs and conditions.  Villasi found the City needs to replace a total of eleven “No Parking This Side” signs and one “No Parking Here to Corner'' sign.  In addition,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posts need to</w:t>
      </w:r>
      <w:r>
        <w:rPr>
          <w:rFonts w:ascii="Arial" w:eastAsia="Arial" w:hAnsi="Arial" w:cs="Arial"/>
          <w:sz w:val="22"/>
          <w:szCs w:val="22"/>
        </w:rPr>
        <w:t xml:space="preserve"> be fixed.  Shelor Sexton and Villasi did a sign compilation in 2018 and added street addresses in </w:t>
      </w:r>
      <w:r>
        <w:rPr>
          <w:rFonts w:ascii="Arial" w:eastAsia="Arial" w:hAnsi="Arial" w:cs="Arial"/>
          <w:sz w:val="22"/>
          <w:szCs w:val="22"/>
        </w:rPr>
        <w:lastRenderedPageBreak/>
        <w:t>2020 which approximate the sign locations.  Shelor Sexton was only aware of one sign that was replaced since the March 2020 inventory - the Bump sign at 1915</w:t>
      </w:r>
      <w:r>
        <w:rPr>
          <w:rFonts w:ascii="Arial" w:eastAsia="Arial" w:hAnsi="Arial" w:cs="Arial"/>
          <w:sz w:val="22"/>
          <w:szCs w:val="22"/>
        </w:rPr>
        <w:t xml:space="preserve"> W. 49th Street.  Villasi hoped to have the bids for new signage to present at the March meeting.</w:t>
      </w:r>
    </w:p>
    <w:p w14:paraId="0000001E" w14:textId="77777777" w:rsidR="00F72E9B" w:rsidRDefault="00F72E9B">
      <w:pPr>
        <w:rPr>
          <w:rFonts w:ascii="Arial" w:eastAsia="Arial" w:hAnsi="Arial" w:cs="Arial"/>
          <w:sz w:val="22"/>
          <w:szCs w:val="22"/>
        </w:rPr>
      </w:pPr>
    </w:p>
    <w:p w14:paraId="0000001F" w14:textId="77777777" w:rsidR="00F72E9B" w:rsidRDefault="000D505A">
      <w:pPr>
        <w:rPr>
          <w:rFonts w:ascii="Arial" w:eastAsia="Arial" w:hAnsi="Arial" w:cs="Arial"/>
          <w:sz w:val="22"/>
          <w:szCs w:val="22"/>
        </w:rPr>
      </w:pPr>
      <w:r>
        <w:pict w14:anchorId="3C96C24A">
          <v:rect id="_x0000_i1027" style="width:0;height:1.5pt" o:hralign="center" o:hrstd="t" o:hr="t" fillcolor="#a0a0a0" stroked="f"/>
        </w:pict>
      </w:r>
    </w:p>
    <w:p w14:paraId="00000020" w14:textId="77777777" w:rsidR="00F72E9B" w:rsidRDefault="00F72E9B">
      <w:pPr>
        <w:rPr>
          <w:rFonts w:ascii="Arial" w:eastAsia="Arial" w:hAnsi="Arial" w:cs="Arial"/>
          <w:b/>
          <w:sz w:val="22"/>
          <w:szCs w:val="22"/>
        </w:rPr>
      </w:pPr>
    </w:p>
    <w:p w14:paraId="00000021" w14:textId="77777777" w:rsidR="00F72E9B" w:rsidRDefault="000D505A">
      <w:pPr>
        <w:rPr>
          <w:rFonts w:ascii="Arial" w:eastAsia="Arial" w:hAnsi="Arial" w:cs="Arial"/>
          <w:b/>
          <w:sz w:val="22"/>
          <w:szCs w:val="22"/>
        </w:rPr>
      </w:pPr>
      <w:r>
        <w:rPr>
          <w:rFonts w:ascii="Arial" w:eastAsia="Arial" w:hAnsi="Arial" w:cs="Arial"/>
          <w:b/>
          <w:sz w:val="22"/>
          <w:szCs w:val="22"/>
        </w:rPr>
        <w:t>New Business:</w:t>
      </w:r>
    </w:p>
    <w:p w14:paraId="00000022" w14:textId="77777777" w:rsidR="00F72E9B" w:rsidRDefault="00F72E9B">
      <w:pPr>
        <w:rPr>
          <w:rFonts w:ascii="Arial" w:eastAsia="Arial" w:hAnsi="Arial" w:cs="Arial"/>
          <w:b/>
          <w:sz w:val="22"/>
          <w:szCs w:val="22"/>
        </w:rPr>
      </w:pPr>
    </w:p>
    <w:p w14:paraId="00000023" w14:textId="77777777" w:rsidR="00F72E9B" w:rsidRDefault="000D505A">
      <w:pPr>
        <w:rPr>
          <w:rFonts w:ascii="Arial" w:eastAsia="Arial" w:hAnsi="Arial" w:cs="Arial"/>
          <w:sz w:val="22"/>
          <w:szCs w:val="22"/>
          <w:u w:val="single"/>
        </w:rPr>
      </w:pPr>
      <w:r>
        <w:rPr>
          <w:rFonts w:ascii="Arial" w:eastAsia="Arial" w:hAnsi="Arial" w:cs="Arial"/>
          <w:sz w:val="22"/>
          <w:szCs w:val="22"/>
          <w:u w:val="single"/>
        </w:rPr>
        <w:t xml:space="preserve">Reaffirm CIP Policy, and adopt 2021-2026 </w:t>
      </w:r>
      <w:proofErr w:type="gramStart"/>
      <w:r>
        <w:rPr>
          <w:rFonts w:ascii="Arial" w:eastAsia="Arial" w:hAnsi="Arial" w:cs="Arial"/>
          <w:sz w:val="22"/>
          <w:szCs w:val="22"/>
          <w:u w:val="single"/>
        </w:rPr>
        <w:t>CIP</w:t>
      </w:r>
      <w:proofErr w:type="gramEnd"/>
    </w:p>
    <w:p w14:paraId="00000024" w14:textId="77777777" w:rsidR="00F72E9B" w:rsidRDefault="00F72E9B">
      <w:pPr>
        <w:rPr>
          <w:rFonts w:ascii="Arial" w:eastAsia="Arial" w:hAnsi="Arial" w:cs="Arial"/>
          <w:sz w:val="22"/>
          <w:szCs w:val="22"/>
        </w:rPr>
      </w:pPr>
    </w:p>
    <w:p w14:paraId="00000025" w14:textId="77777777" w:rsidR="00F72E9B" w:rsidRDefault="000D505A">
      <w:pPr>
        <w:rPr>
          <w:rFonts w:ascii="Arial" w:eastAsia="Arial" w:hAnsi="Arial" w:cs="Arial"/>
          <w:sz w:val="22"/>
          <w:szCs w:val="22"/>
          <w:u w:val="single"/>
        </w:rPr>
      </w:pPr>
      <w:r>
        <w:rPr>
          <w:rFonts w:ascii="Arial" w:eastAsia="Arial" w:hAnsi="Arial" w:cs="Arial"/>
          <w:sz w:val="22"/>
          <w:szCs w:val="22"/>
          <w:u w:val="single"/>
        </w:rPr>
        <w:t>Traffic Islands</w:t>
      </w:r>
    </w:p>
    <w:p w14:paraId="00000026" w14:textId="77777777" w:rsidR="00F72E9B" w:rsidRDefault="000D505A">
      <w:pPr>
        <w:rPr>
          <w:rFonts w:ascii="Arial" w:eastAsia="Arial" w:hAnsi="Arial" w:cs="Arial"/>
          <w:sz w:val="22"/>
          <w:szCs w:val="22"/>
        </w:rPr>
      </w:pPr>
      <w:r>
        <w:rPr>
          <w:rFonts w:ascii="Arial" w:eastAsia="Arial" w:hAnsi="Arial" w:cs="Arial"/>
          <w:sz w:val="22"/>
          <w:szCs w:val="22"/>
        </w:rPr>
        <w:t>The stone walls around all the three traffic islands are showing some separat</w:t>
      </w:r>
      <w:r>
        <w:rPr>
          <w:rFonts w:ascii="Arial" w:eastAsia="Arial" w:hAnsi="Arial" w:cs="Arial"/>
          <w:sz w:val="22"/>
          <w:szCs w:val="22"/>
        </w:rPr>
        <w:t>ion between the stones.  Villasi reported that the repair can likely be made by placing caulk in the gaps. This item will be added to the CIP priority list.</w:t>
      </w:r>
    </w:p>
    <w:p w14:paraId="00000027" w14:textId="77777777" w:rsidR="00F72E9B" w:rsidRDefault="00F72E9B">
      <w:pPr>
        <w:rPr>
          <w:rFonts w:ascii="Arial" w:eastAsia="Arial" w:hAnsi="Arial" w:cs="Arial"/>
          <w:sz w:val="22"/>
          <w:szCs w:val="22"/>
        </w:rPr>
      </w:pPr>
    </w:p>
    <w:p w14:paraId="00000028" w14:textId="77777777" w:rsidR="00F72E9B" w:rsidRDefault="000D505A">
      <w:pPr>
        <w:rPr>
          <w:rFonts w:ascii="Arial" w:eastAsia="Arial" w:hAnsi="Arial" w:cs="Arial"/>
          <w:sz w:val="22"/>
          <w:szCs w:val="22"/>
          <w:u w:val="single"/>
        </w:rPr>
      </w:pPr>
      <w:r>
        <w:rPr>
          <w:rFonts w:ascii="Arial" w:eastAsia="Arial" w:hAnsi="Arial" w:cs="Arial"/>
          <w:sz w:val="22"/>
          <w:szCs w:val="22"/>
          <w:u w:val="single"/>
        </w:rPr>
        <w:t>49th Street Creek Barrier</w:t>
      </w:r>
    </w:p>
    <w:p w14:paraId="00000029" w14:textId="77777777" w:rsidR="00F72E9B" w:rsidRDefault="000D505A">
      <w:pPr>
        <w:rPr>
          <w:rFonts w:ascii="Arial" w:eastAsia="Arial" w:hAnsi="Arial" w:cs="Arial"/>
          <w:sz w:val="22"/>
          <w:szCs w:val="22"/>
        </w:rPr>
      </w:pPr>
      <w:r>
        <w:rPr>
          <w:rFonts w:ascii="Arial" w:eastAsia="Arial" w:hAnsi="Arial" w:cs="Arial"/>
          <w:sz w:val="22"/>
          <w:szCs w:val="22"/>
        </w:rPr>
        <w:t>Mike Coffman reported that the Westwood Hills Foundation raised approxim</w:t>
      </w:r>
      <w:r>
        <w:rPr>
          <w:rFonts w:ascii="Arial" w:eastAsia="Arial" w:hAnsi="Arial" w:cs="Arial"/>
          <w:sz w:val="22"/>
          <w:szCs w:val="22"/>
        </w:rPr>
        <w:t xml:space="preserve">ately $10,000.00 for the pedestrian barrier to be added on the north side of 49th Street where the creek passes under 49th Street. Lyle Miller and Norman Friedman thought the City would have better results with SHPO if the City created a barrier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barriers on the other streets.  They said there is a stone base in the creek, under 49th St., and the wall can be built on top of that wall, about three to four feet high as a rock wall, to create the barrier,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barriers on 49th Terrace a</w:t>
      </w:r>
      <w:r>
        <w:rPr>
          <w:rFonts w:ascii="Arial" w:eastAsia="Arial" w:hAnsi="Arial" w:cs="Arial"/>
          <w:sz w:val="22"/>
          <w:szCs w:val="22"/>
        </w:rPr>
        <w:t>nd 50th Street. Schwach said engineering would need to be done.  Depending on the costs, the City would pay for the engineering costs, and the Foundation would pay for the construction.</w:t>
      </w:r>
    </w:p>
    <w:p w14:paraId="0000002A" w14:textId="77777777" w:rsidR="00F72E9B" w:rsidRDefault="00F72E9B">
      <w:pPr>
        <w:rPr>
          <w:rFonts w:ascii="Arial" w:eastAsia="Arial" w:hAnsi="Arial" w:cs="Arial"/>
          <w:sz w:val="22"/>
          <w:szCs w:val="22"/>
        </w:rPr>
      </w:pPr>
    </w:p>
    <w:p w14:paraId="0000002B" w14:textId="77777777" w:rsidR="00F72E9B" w:rsidRDefault="000D505A">
      <w:pPr>
        <w:rPr>
          <w:rFonts w:ascii="Arial" w:eastAsia="Arial" w:hAnsi="Arial" w:cs="Arial"/>
          <w:sz w:val="22"/>
          <w:szCs w:val="22"/>
        </w:rPr>
      </w:pPr>
      <w:r>
        <w:rPr>
          <w:rFonts w:ascii="Arial" w:eastAsia="Arial" w:hAnsi="Arial" w:cs="Arial"/>
          <w:sz w:val="22"/>
          <w:szCs w:val="22"/>
          <w:u w:val="single"/>
        </w:rPr>
        <w:t xml:space="preserve">Fountain </w:t>
      </w:r>
      <w:r>
        <w:rPr>
          <w:rFonts w:ascii="Arial" w:eastAsia="Arial" w:hAnsi="Arial" w:cs="Arial"/>
          <w:sz w:val="22"/>
          <w:szCs w:val="22"/>
        </w:rPr>
        <w:t xml:space="preserve"> </w:t>
      </w:r>
    </w:p>
    <w:p w14:paraId="0000002C" w14:textId="77777777" w:rsidR="00F72E9B" w:rsidRDefault="000D505A">
      <w:pPr>
        <w:rPr>
          <w:rFonts w:ascii="Arial" w:eastAsia="Arial" w:hAnsi="Arial" w:cs="Arial"/>
          <w:sz w:val="22"/>
          <w:szCs w:val="22"/>
        </w:rPr>
      </w:pPr>
      <w:r>
        <w:rPr>
          <w:rFonts w:ascii="Arial" w:eastAsia="Arial" w:hAnsi="Arial" w:cs="Arial"/>
          <w:sz w:val="22"/>
          <w:szCs w:val="22"/>
        </w:rPr>
        <w:t>Schwach reminded the council that SHPO will need to review</w:t>
      </w:r>
      <w:r>
        <w:rPr>
          <w:rFonts w:ascii="Arial" w:eastAsia="Arial" w:hAnsi="Arial" w:cs="Arial"/>
          <w:sz w:val="22"/>
          <w:szCs w:val="22"/>
        </w:rPr>
        <w:t xml:space="preserve"> any changes made to the fountain.  The bowl replacement cost will be handled privately.  Shelor Sexton is working with a company (Van Liew) and will provide pictures of the bowl for submission to SHPO, hopefully for consideration at the April meeting.</w:t>
      </w:r>
    </w:p>
    <w:p w14:paraId="0000002D" w14:textId="77777777" w:rsidR="00F72E9B" w:rsidRDefault="00F72E9B">
      <w:pPr>
        <w:rPr>
          <w:rFonts w:ascii="Arial" w:eastAsia="Arial" w:hAnsi="Arial" w:cs="Arial"/>
          <w:sz w:val="22"/>
          <w:szCs w:val="22"/>
        </w:rPr>
      </w:pPr>
    </w:p>
    <w:p w14:paraId="0000002E" w14:textId="77777777" w:rsidR="00F72E9B" w:rsidRDefault="000D505A">
      <w:pPr>
        <w:rPr>
          <w:rFonts w:ascii="Arial" w:eastAsia="Arial" w:hAnsi="Arial" w:cs="Arial"/>
          <w:sz w:val="22"/>
          <w:szCs w:val="22"/>
          <w:u w:val="single"/>
        </w:rPr>
      </w:pPr>
      <w:r>
        <w:rPr>
          <w:rFonts w:ascii="Arial" w:eastAsia="Arial" w:hAnsi="Arial" w:cs="Arial"/>
          <w:sz w:val="22"/>
          <w:szCs w:val="22"/>
          <w:u w:val="single"/>
        </w:rPr>
        <w:t>Th</w:t>
      </w:r>
      <w:r>
        <w:rPr>
          <w:rFonts w:ascii="Arial" w:eastAsia="Arial" w:hAnsi="Arial" w:cs="Arial"/>
          <w:sz w:val="22"/>
          <w:szCs w:val="22"/>
          <w:u w:val="single"/>
        </w:rPr>
        <w:t>e 48th Terrace near State Line Road Alley</w:t>
      </w:r>
    </w:p>
    <w:p w14:paraId="0000002F" w14:textId="77777777" w:rsidR="00F72E9B" w:rsidRDefault="000D505A">
      <w:pPr>
        <w:rPr>
          <w:rFonts w:ascii="Arial" w:eastAsia="Arial" w:hAnsi="Arial" w:cs="Arial"/>
          <w:sz w:val="22"/>
          <w:szCs w:val="22"/>
        </w:rPr>
      </w:pPr>
      <w:r>
        <w:rPr>
          <w:rFonts w:ascii="Arial" w:eastAsia="Arial" w:hAnsi="Arial" w:cs="Arial"/>
          <w:sz w:val="22"/>
          <w:szCs w:val="22"/>
        </w:rPr>
        <w:t>The alley repair project is in the final engineering stages.  The project It will be bid by Westwood pursuant to an as-yet-to-be-approved and executed interlocal agreement with Westwood.  The City is waiting on the</w:t>
      </w:r>
      <w:r>
        <w:rPr>
          <w:rFonts w:ascii="Arial" w:eastAsia="Arial" w:hAnsi="Arial" w:cs="Arial"/>
          <w:sz w:val="22"/>
          <w:szCs w:val="22"/>
        </w:rPr>
        <w:t xml:space="preserve"> draft agreement from Westwood.</w:t>
      </w:r>
    </w:p>
    <w:p w14:paraId="00000030" w14:textId="77777777" w:rsidR="00F72E9B" w:rsidRDefault="00F72E9B">
      <w:pPr>
        <w:rPr>
          <w:rFonts w:ascii="Arial" w:eastAsia="Arial" w:hAnsi="Arial" w:cs="Arial"/>
          <w:sz w:val="22"/>
          <w:szCs w:val="22"/>
        </w:rPr>
      </w:pPr>
    </w:p>
    <w:p w14:paraId="00000031" w14:textId="77777777" w:rsidR="00F72E9B" w:rsidRDefault="000D505A">
      <w:pPr>
        <w:rPr>
          <w:rFonts w:ascii="Arial" w:eastAsia="Arial" w:hAnsi="Arial" w:cs="Arial"/>
          <w:sz w:val="22"/>
          <w:szCs w:val="22"/>
        </w:rPr>
      </w:pPr>
      <w:r>
        <w:rPr>
          <w:rFonts w:ascii="Arial" w:eastAsia="Arial" w:hAnsi="Arial" w:cs="Arial"/>
          <w:sz w:val="22"/>
          <w:szCs w:val="22"/>
          <w:u w:val="single"/>
        </w:rPr>
        <w:t>State Line Mill and Overlay and 50th Street &amp; State Line Road Traffic Calming</w:t>
      </w:r>
    </w:p>
    <w:p w14:paraId="00000032" w14:textId="77777777" w:rsidR="00F72E9B" w:rsidRDefault="000D505A">
      <w:pPr>
        <w:rPr>
          <w:rFonts w:ascii="Arial" w:eastAsia="Arial" w:hAnsi="Arial" w:cs="Arial"/>
          <w:sz w:val="22"/>
          <w:szCs w:val="22"/>
        </w:rPr>
      </w:pPr>
      <w:r>
        <w:rPr>
          <w:rFonts w:ascii="Arial" w:eastAsia="Arial" w:hAnsi="Arial" w:cs="Arial"/>
          <w:sz w:val="22"/>
          <w:szCs w:val="22"/>
        </w:rPr>
        <w:t>Originally, Kansas City, Missouri (KCMO) verbally indicated they would do the mill and overlay, including design costs, and would bill WWH our sh</w:t>
      </w:r>
      <w:r>
        <w:rPr>
          <w:rFonts w:ascii="Arial" w:eastAsia="Arial" w:hAnsi="Arial" w:cs="Arial"/>
          <w:sz w:val="22"/>
          <w:szCs w:val="22"/>
        </w:rPr>
        <w:t xml:space="preserve">are of the construction costs.  The KCMO Public Works Director retired, and current KCMO staff decided to have Westwood Hills do the engineering and let the job.  Westwood Hills will likely need an intergovernmental agreement with both Westwood and KCMO.  </w:t>
      </w:r>
      <w:r>
        <w:rPr>
          <w:rFonts w:ascii="Arial" w:eastAsia="Arial" w:hAnsi="Arial" w:cs="Arial"/>
          <w:sz w:val="22"/>
          <w:szCs w:val="22"/>
        </w:rPr>
        <w:t xml:space="preserve">We are waiting on cost estimates for the change in the scope of work (engineering work for the overlay on State Line Road) from </w:t>
      </w:r>
      <w:proofErr w:type="spellStart"/>
      <w:r>
        <w:rPr>
          <w:rFonts w:ascii="Arial" w:eastAsia="Arial" w:hAnsi="Arial" w:cs="Arial"/>
          <w:sz w:val="22"/>
          <w:szCs w:val="22"/>
        </w:rPr>
        <w:t>Uhl</w:t>
      </w:r>
      <w:proofErr w:type="spellEnd"/>
      <w:r>
        <w:rPr>
          <w:rFonts w:ascii="Arial" w:eastAsia="Arial" w:hAnsi="Arial" w:cs="Arial"/>
          <w:sz w:val="22"/>
          <w:szCs w:val="22"/>
        </w:rPr>
        <w:t xml:space="preserve"> Engineering.</w:t>
      </w:r>
    </w:p>
    <w:p w14:paraId="00000033" w14:textId="77777777" w:rsidR="00F72E9B" w:rsidRDefault="00F72E9B">
      <w:pPr>
        <w:rPr>
          <w:rFonts w:ascii="Arial" w:eastAsia="Arial" w:hAnsi="Arial" w:cs="Arial"/>
          <w:sz w:val="22"/>
          <w:szCs w:val="22"/>
        </w:rPr>
      </w:pPr>
    </w:p>
    <w:p w14:paraId="00000034" w14:textId="77777777" w:rsidR="00F72E9B" w:rsidRDefault="000D505A">
      <w:pPr>
        <w:rPr>
          <w:rFonts w:ascii="Arial" w:eastAsia="Arial" w:hAnsi="Arial" w:cs="Arial"/>
          <w:sz w:val="22"/>
          <w:szCs w:val="22"/>
        </w:rPr>
      </w:pPr>
      <w:r>
        <w:rPr>
          <w:rFonts w:ascii="Arial" w:eastAsia="Arial" w:hAnsi="Arial" w:cs="Arial"/>
          <w:sz w:val="22"/>
          <w:szCs w:val="22"/>
        </w:rPr>
        <w:t>In March 2020, Council gave Mayor Schwach three kinds of authority:</w:t>
      </w:r>
    </w:p>
    <w:p w14:paraId="00000035" w14:textId="77777777" w:rsidR="00F72E9B" w:rsidRDefault="000D505A">
      <w:pPr>
        <w:numPr>
          <w:ilvl w:val="0"/>
          <w:numId w:val="2"/>
        </w:numPr>
        <w:rPr>
          <w:rFonts w:ascii="Arial" w:eastAsia="Arial" w:hAnsi="Arial" w:cs="Arial"/>
          <w:sz w:val="22"/>
          <w:szCs w:val="22"/>
        </w:rPr>
      </w:pPr>
      <w:r>
        <w:rPr>
          <w:rFonts w:ascii="Arial" w:eastAsia="Arial" w:hAnsi="Arial" w:cs="Arial"/>
          <w:sz w:val="22"/>
          <w:szCs w:val="22"/>
        </w:rPr>
        <w:t xml:space="preserve">To enter into an agreement with </w:t>
      </w:r>
      <w:proofErr w:type="spellStart"/>
      <w:r>
        <w:rPr>
          <w:rFonts w:ascii="Arial" w:eastAsia="Arial" w:hAnsi="Arial" w:cs="Arial"/>
          <w:sz w:val="22"/>
          <w:szCs w:val="22"/>
        </w:rPr>
        <w:t>JoCo</w:t>
      </w:r>
      <w:proofErr w:type="spellEnd"/>
      <w:r>
        <w:rPr>
          <w:rFonts w:ascii="Arial" w:eastAsia="Arial" w:hAnsi="Arial" w:cs="Arial"/>
          <w:sz w:val="22"/>
          <w:szCs w:val="22"/>
        </w:rPr>
        <w:t xml:space="preserve"> for CARS money</w:t>
      </w:r>
    </w:p>
    <w:p w14:paraId="00000036" w14:textId="77777777" w:rsidR="00F72E9B" w:rsidRDefault="000D505A">
      <w:pPr>
        <w:numPr>
          <w:ilvl w:val="0"/>
          <w:numId w:val="2"/>
        </w:numPr>
        <w:rPr>
          <w:rFonts w:ascii="Arial" w:eastAsia="Arial" w:hAnsi="Arial" w:cs="Arial"/>
          <w:sz w:val="22"/>
          <w:szCs w:val="22"/>
        </w:rPr>
      </w:pPr>
      <w:r>
        <w:rPr>
          <w:rFonts w:ascii="Arial" w:eastAsia="Arial" w:hAnsi="Arial" w:cs="Arial"/>
          <w:sz w:val="22"/>
          <w:szCs w:val="22"/>
        </w:rPr>
        <w:t xml:space="preserve">To engage an engineering firm (Lampe Rynearson) for the traffic calming work. </w:t>
      </w:r>
    </w:p>
    <w:p w14:paraId="00000037" w14:textId="77777777" w:rsidR="00F72E9B" w:rsidRDefault="000D505A">
      <w:pPr>
        <w:numPr>
          <w:ilvl w:val="0"/>
          <w:numId w:val="2"/>
        </w:numPr>
        <w:rPr>
          <w:rFonts w:ascii="Arial" w:eastAsia="Arial" w:hAnsi="Arial" w:cs="Arial"/>
          <w:sz w:val="22"/>
          <w:szCs w:val="22"/>
        </w:rPr>
      </w:pPr>
      <w:r>
        <w:rPr>
          <w:rFonts w:ascii="Arial" w:eastAsia="Arial" w:hAnsi="Arial" w:cs="Arial"/>
          <w:sz w:val="22"/>
          <w:szCs w:val="22"/>
        </w:rPr>
        <w:t>To keep the project moving forward.</w:t>
      </w:r>
    </w:p>
    <w:p w14:paraId="00000038" w14:textId="77777777" w:rsidR="00F72E9B" w:rsidRDefault="00F72E9B">
      <w:pPr>
        <w:rPr>
          <w:rFonts w:ascii="Arial" w:eastAsia="Arial" w:hAnsi="Arial" w:cs="Arial"/>
          <w:sz w:val="22"/>
          <w:szCs w:val="22"/>
        </w:rPr>
      </w:pPr>
    </w:p>
    <w:p w14:paraId="00000039" w14:textId="77777777" w:rsidR="00F72E9B" w:rsidRDefault="000D505A">
      <w:pPr>
        <w:rPr>
          <w:rFonts w:ascii="Arial" w:eastAsia="Arial" w:hAnsi="Arial" w:cs="Arial"/>
          <w:sz w:val="22"/>
          <w:szCs w:val="22"/>
        </w:rPr>
      </w:pPr>
      <w:proofErr w:type="gramStart"/>
      <w:r>
        <w:rPr>
          <w:rFonts w:ascii="Arial" w:eastAsia="Arial" w:hAnsi="Arial" w:cs="Arial"/>
          <w:sz w:val="22"/>
          <w:szCs w:val="22"/>
        </w:rPr>
        <w:lastRenderedPageBreak/>
        <w:t>In the near future</w:t>
      </w:r>
      <w:proofErr w:type="gramEnd"/>
      <w:r>
        <w:rPr>
          <w:rFonts w:ascii="Arial" w:eastAsia="Arial" w:hAnsi="Arial" w:cs="Arial"/>
          <w:sz w:val="22"/>
          <w:szCs w:val="22"/>
        </w:rPr>
        <w:t>, the Mayor will need authority for the following:</w:t>
      </w:r>
    </w:p>
    <w:p w14:paraId="0000003A" w14:textId="77777777" w:rsidR="00F72E9B" w:rsidRDefault="000D505A">
      <w:pPr>
        <w:numPr>
          <w:ilvl w:val="0"/>
          <w:numId w:val="1"/>
        </w:numPr>
        <w:rPr>
          <w:rFonts w:ascii="Arial" w:eastAsia="Arial" w:hAnsi="Arial" w:cs="Arial"/>
          <w:sz w:val="22"/>
          <w:szCs w:val="22"/>
        </w:rPr>
      </w:pPr>
      <w:r>
        <w:rPr>
          <w:rFonts w:ascii="Arial" w:eastAsia="Arial" w:hAnsi="Arial" w:cs="Arial"/>
          <w:sz w:val="22"/>
          <w:szCs w:val="22"/>
        </w:rPr>
        <w:t xml:space="preserve">To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an Interlocal governmental agreement with Westwood, and possibly an interlocal governmental agreement with KCMO.</w:t>
      </w:r>
    </w:p>
    <w:p w14:paraId="0000003B" w14:textId="77777777" w:rsidR="00F72E9B" w:rsidRDefault="000D505A">
      <w:pPr>
        <w:numPr>
          <w:ilvl w:val="0"/>
          <w:numId w:val="1"/>
        </w:numPr>
        <w:rPr>
          <w:rFonts w:ascii="Arial" w:eastAsia="Arial" w:hAnsi="Arial" w:cs="Arial"/>
          <w:sz w:val="22"/>
          <w:szCs w:val="22"/>
        </w:rPr>
      </w:pPr>
      <w:r>
        <w:rPr>
          <w:rFonts w:ascii="Arial" w:eastAsia="Arial" w:hAnsi="Arial" w:cs="Arial"/>
          <w:sz w:val="22"/>
          <w:szCs w:val="22"/>
        </w:rPr>
        <w:t xml:space="preserve">To revise the existing contract or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 new contract</w:t>
      </w:r>
      <w:r>
        <w:rPr>
          <w:rFonts w:ascii="Arial" w:eastAsia="Arial" w:hAnsi="Arial" w:cs="Arial"/>
          <w:sz w:val="22"/>
          <w:szCs w:val="22"/>
        </w:rPr>
        <w:t xml:space="preserve"> with UHL, to add additional engineering for the mill and overlay work.</w:t>
      </w:r>
    </w:p>
    <w:p w14:paraId="0000003C" w14:textId="77777777" w:rsidR="00F72E9B" w:rsidRDefault="000D505A">
      <w:pPr>
        <w:numPr>
          <w:ilvl w:val="0"/>
          <w:numId w:val="1"/>
        </w:numPr>
        <w:rPr>
          <w:rFonts w:ascii="Arial" w:eastAsia="Arial" w:hAnsi="Arial" w:cs="Arial"/>
          <w:sz w:val="22"/>
          <w:szCs w:val="22"/>
        </w:rPr>
      </w:pPr>
      <w:r>
        <w:rPr>
          <w:rFonts w:ascii="Arial" w:eastAsia="Arial" w:hAnsi="Arial" w:cs="Arial"/>
          <w:sz w:val="22"/>
          <w:szCs w:val="22"/>
        </w:rPr>
        <w:t>To modify the agreement with Lamp Rynearson to allow for ADA compliance work along State Line Rd.</w:t>
      </w:r>
    </w:p>
    <w:p w14:paraId="0000003D" w14:textId="77777777" w:rsidR="00F72E9B" w:rsidRDefault="00F72E9B">
      <w:pPr>
        <w:rPr>
          <w:rFonts w:ascii="Arial" w:eastAsia="Arial" w:hAnsi="Arial" w:cs="Arial"/>
          <w:sz w:val="22"/>
          <w:szCs w:val="22"/>
        </w:rPr>
      </w:pPr>
    </w:p>
    <w:p w14:paraId="0000003E" w14:textId="77777777" w:rsidR="00F72E9B" w:rsidRDefault="000D505A">
      <w:pPr>
        <w:rPr>
          <w:rFonts w:ascii="Arial" w:eastAsia="Arial" w:hAnsi="Arial" w:cs="Arial"/>
          <w:b/>
          <w:sz w:val="22"/>
          <w:szCs w:val="22"/>
        </w:rPr>
      </w:pPr>
      <w:r>
        <w:rPr>
          <w:rFonts w:ascii="Arial" w:eastAsia="Arial" w:hAnsi="Arial" w:cs="Arial"/>
          <w:b/>
          <w:sz w:val="22"/>
          <w:szCs w:val="22"/>
        </w:rPr>
        <w:t>Gogol moved and Shelor Sexton seconded to ratify the 2021-2026 CIP statement includin</w:t>
      </w:r>
      <w:r>
        <w:rPr>
          <w:rFonts w:ascii="Arial" w:eastAsia="Arial" w:hAnsi="Arial" w:cs="Arial"/>
          <w:b/>
          <w:sz w:val="22"/>
          <w:szCs w:val="22"/>
        </w:rPr>
        <w:t>g attachments A and B, as revised at the January 30, 2021 work session.  All in favor.  Motion passes.</w:t>
      </w:r>
    </w:p>
    <w:p w14:paraId="0000003F" w14:textId="77777777" w:rsidR="00F72E9B" w:rsidRDefault="00F72E9B">
      <w:pPr>
        <w:rPr>
          <w:rFonts w:ascii="Arial" w:eastAsia="Arial" w:hAnsi="Arial" w:cs="Arial"/>
          <w:b/>
          <w:sz w:val="22"/>
          <w:szCs w:val="22"/>
        </w:rPr>
      </w:pPr>
    </w:p>
    <w:p w14:paraId="00000040" w14:textId="77777777" w:rsidR="00F72E9B" w:rsidRDefault="000D505A">
      <w:pPr>
        <w:rPr>
          <w:rFonts w:ascii="Arial" w:eastAsia="Arial" w:hAnsi="Arial" w:cs="Arial"/>
          <w:sz w:val="22"/>
          <w:szCs w:val="22"/>
          <w:u w:val="single"/>
        </w:rPr>
      </w:pPr>
      <w:r>
        <w:rPr>
          <w:rFonts w:ascii="Arial" w:eastAsia="Arial" w:hAnsi="Arial" w:cs="Arial"/>
          <w:sz w:val="22"/>
          <w:szCs w:val="22"/>
          <w:u w:val="single"/>
        </w:rPr>
        <w:t>Brian Ritter Landscape Agreement</w:t>
      </w:r>
    </w:p>
    <w:p w14:paraId="00000041" w14:textId="77777777" w:rsidR="00F72E9B" w:rsidRDefault="000D505A">
      <w:pPr>
        <w:rPr>
          <w:rFonts w:ascii="Arial" w:eastAsia="Arial" w:hAnsi="Arial" w:cs="Arial"/>
          <w:b/>
          <w:sz w:val="22"/>
          <w:szCs w:val="22"/>
          <w:u w:val="single"/>
        </w:rPr>
      </w:pPr>
      <w:r>
        <w:rPr>
          <w:rFonts w:ascii="Arial" w:eastAsia="Arial" w:hAnsi="Arial" w:cs="Arial"/>
          <w:b/>
          <w:sz w:val="22"/>
          <w:szCs w:val="22"/>
        </w:rPr>
        <w:t xml:space="preserve">Gogol moved to approve the 2021 agreement with Brian Ritter for landscape services in the total amount of $16,535.00.  </w:t>
      </w:r>
      <w:r>
        <w:rPr>
          <w:rFonts w:ascii="Arial" w:eastAsia="Arial" w:hAnsi="Arial" w:cs="Arial"/>
          <w:b/>
          <w:sz w:val="22"/>
          <w:szCs w:val="22"/>
        </w:rPr>
        <w:t>Podrebarac seconded. All aye.  Motion carried.</w:t>
      </w:r>
    </w:p>
    <w:p w14:paraId="00000042" w14:textId="77777777" w:rsidR="00F72E9B" w:rsidRDefault="000D505A">
      <w:pPr>
        <w:rPr>
          <w:rFonts w:ascii="Arial" w:eastAsia="Arial" w:hAnsi="Arial" w:cs="Arial"/>
          <w:sz w:val="22"/>
          <w:szCs w:val="22"/>
        </w:rPr>
      </w:pPr>
      <w:r>
        <w:pict w14:anchorId="550D4F43">
          <v:rect id="_x0000_i1028" style="width:0;height:1.5pt" o:hralign="center" o:hrstd="t" o:hr="t" fillcolor="#a0a0a0" stroked="f"/>
        </w:pict>
      </w:r>
    </w:p>
    <w:p w14:paraId="00000043" w14:textId="77777777" w:rsidR="00F72E9B" w:rsidRDefault="00F72E9B">
      <w:pPr>
        <w:rPr>
          <w:rFonts w:ascii="Arial" w:eastAsia="Arial" w:hAnsi="Arial" w:cs="Arial"/>
          <w:sz w:val="22"/>
          <w:szCs w:val="22"/>
        </w:rPr>
      </w:pPr>
    </w:p>
    <w:p w14:paraId="00000044" w14:textId="77777777" w:rsidR="00F72E9B" w:rsidRDefault="000D505A">
      <w:pPr>
        <w:rPr>
          <w:rFonts w:ascii="Arial" w:eastAsia="Arial" w:hAnsi="Arial" w:cs="Arial"/>
          <w:sz w:val="22"/>
          <w:szCs w:val="22"/>
        </w:rPr>
      </w:pPr>
      <w:r>
        <w:rPr>
          <w:rFonts w:ascii="Arial" w:eastAsia="Arial" w:hAnsi="Arial" w:cs="Arial"/>
          <w:b/>
          <w:sz w:val="22"/>
          <w:szCs w:val="22"/>
        </w:rPr>
        <w:t xml:space="preserve">Informational items – no action to be </w:t>
      </w:r>
      <w:proofErr w:type="gramStart"/>
      <w:r>
        <w:rPr>
          <w:rFonts w:ascii="Arial" w:eastAsia="Arial" w:hAnsi="Arial" w:cs="Arial"/>
          <w:b/>
          <w:sz w:val="22"/>
          <w:szCs w:val="22"/>
        </w:rPr>
        <w:t>taken</w:t>
      </w:r>
      <w:proofErr w:type="gramEnd"/>
    </w:p>
    <w:p w14:paraId="00000045" w14:textId="77777777" w:rsidR="00F72E9B" w:rsidRDefault="00F72E9B">
      <w:pPr>
        <w:rPr>
          <w:rFonts w:ascii="Arial" w:eastAsia="Arial" w:hAnsi="Arial" w:cs="Arial"/>
          <w:sz w:val="22"/>
          <w:szCs w:val="22"/>
        </w:rPr>
      </w:pPr>
    </w:p>
    <w:p w14:paraId="00000046" w14:textId="77777777" w:rsidR="00F72E9B" w:rsidRDefault="000D505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No items from Citizens in attendance</w:t>
      </w:r>
    </w:p>
    <w:p w14:paraId="00000047" w14:textId="77777777" w:rsidR="00F72E9B" w:rsidRDefault="00F72E9B">
      <w:pPr>
        <w:pBdr>
          <w:top w:val="nil"/>
          <w:left w:val="nil"/>
          <w:bottom w:val="nil"/>
          <w:right w:val="nil"/>
          <w:between w:val="nil"/>
        </w:pBdr>
        <w:rPr>
          <w:rFonts w:ascii="Arial" w:eastAsia="Arial" w:hAnsi="Arial" w:cs="Arial"/>
          <w:sz w:val="22"/>
          <w:szCs w:val="22"/>
        </w:rPr>
      </w:pPr>
    </w:p>
    <w:p w14:paraId="00000048" w14:textId="77777777" w:rsidR="00F72E9B" w:rsidRDefault="000D505A">
      <w:pPr>
        <w:rPr>
          <w:rFonts w:ascii="Arial" w:eastAsia="Arial" w:hAnsi="Arial" w:cs="Arial"/>
          <w:sz w:val="22"/>
          <w:szCs w:val="22"/>
          <w:u w:val="single"/>
        </w:rPr>
      </w:pPr>
      <w:r>
        <w:rPr>
          <w:rFonts w:ascii="Arial" w:eastAsia="Arial" w:hAnsi="Arial" w:cs="Arial"/>
          <w:sz w:val="22"/>
          <w:szCs w:val="22"/>
          <w:u w:val="single"/>
        </w:rPr>
        <w:t>Legislation Positions (SB87, SB13, HB2054)</w:t>
      </w:r>
    </w:p>
    <w:p w14:paraId="00000049" w14:textId="77777777" w:rsidR="00F72E9B" w:rsidRDefault="000D505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Schwach briefly discussed the bills and how they impact the City.   </w:t>
      </w:r>
    </w:p>
    <w:p w14:paraId="0000004A" w14:textId="77777777" w:rsidR="00F72E9B" w:rsidRDefault="000D505A">
      <w:pPr>
        <w:pBdr>
          <w:top w:val="nil"/>
          <w:left w:val="nil"/>
          <w:bottom w:val="nil"/>
          <w:right w:val="nil"/>
          <w:between w:val="nil"/>
        </w:pBdr>
        <w:rPr>
          <w:rFonts w:ascii="Arial" w:eastAsia="Arial" w:hAnsi="Arial" w:cs="Arial"/>
          <w:sz w:val="22"/>
          <w:szCs w:val="22"/>
        </w:rPr>
      </w:pPr>
      <w:r>
        <w:pict w14:anchorId="1882A057">
          <v:rect id="_x0000_i1029" style="width:0;height:1.5pt" o:hralign="center" o:hrstd="t" o:hr="t" fillcolor="#a0a0a0" stroked="f"/>
        </w:pict>
      </w:r>
    </w:p>
    <w:p w14:paraId="0000004B" w14:textId="77777777" w:rsidR="00F72E9B" w:rsidRDefault="00F72E9B">
      <w:pPr>
        <w:pBdr>
          <w:top w:val="nil"/>
          <w:left w:val="nil"/>
          <w:bottom w:val="nil"/>
          <w:right w:val="nil"/>
          <w:between w:val="nil"/>
        </w:pBdr>
        <w:rPr>
          <w:rFonts w:ascii="Arial" w:eastAsia="Arial" w:hAnsi="Arial" w:cs="Arial"/>
          <w:sz w:val="22"/>
          <w:szCs w:val="22"/>
        </w:rPr>
      </w:pPr>
    </w:p>
    <w:p w14:paraId="0000004C" w14:textId="77777777" w:rsidR="00F72E9B" w:rsidRDefault="000D505A">
      <w:pPr>
        <w:rPr>
          <w:rFonts w:ascii="Arial" w:eastAsia="Arial" w:hAnsi="Arial" w:cs="Arial"/>
          <w:b/>
          <w:sz w:val="22"/>
          <w:szCs w:val="22"/>
        </w:rPr>
      </w:pPr>
      <w:r>
        <w:rPr>
          <w:rFonts w:ascii="Arial" w:eastAsia="Arial" w:hAnsi="Arial" w:cs="Arial"/>
          <w:b/>
          <w:sz w:val="22"/>
          <w:szCs w:val="22"/>
        </w:rPr>
        <w:t>Motion t</w:t>
      </w:r>
      <w:r>
        <w:rPr>
          <w:rFonts w:ascii="Arial" w:eastAsia="Arial" w:hAnsi="Arial" w:cs="Arial"/>
          <w:b/>
          <w:sz w:val="22"/>
          <w:szCs w:val="22"/>
        </w:rPr>
        <w:t>o adjourn by Gogol.  Meeting adjourned at 8:26 p.m.</w:t>
      </w:r>
    </w:p>
    <w:p w14:paraId="0000004D" w14:textId="77777777" w:rsidR="00F72E9B" w:rsidRDefault="00F72E9B">
      <w:pPr>
        <w:jc w:val="center"/>
        <w:rPr>
          <w:rFonts w:ascii="Tahoma" w:eastAsia="Tahoma" w:hAnsi="Tahoma" w:cs="Tahoma"/>
        </w:rPr>
      </w:pPr>
    </w:p>
    <w:sectPr w:rsidR="00F72E9B">
      <w:foot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2D3D" w14:textId="77777777" w:rsidR="00000000" w:rsidRDefault="000D505A">
      <w:r>
        <w:separator/>
      </w:r>
    </w:p>
  </w:endnote>
  <w:endnote w:type="continuationSeparator" w:id="0">
    <w:p w14:paraId="6450D30F" w14:textId="77777777" w:rsidR="00000000" w:rsidRDefault="000D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E" w14:textId="4E243AFA" w:rsidR="00F72E9B" w:rsidRDefault="000D505A">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F" w14:textId="77777777" w:rsidR="00F72E9B" w:rsidRDefault="00F72E9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1A4D1" w14:textId="77777777" w:rsidR="00000000" w:rsidRDefault="000D505A">
      <w:r>
        <w:separator/>
      </w:r>
    </w:p>
  </w:footnote>
  <w:footnote w:type="continuationSeparator" w:id="0">
    <w:p w14:paraId="4F25FED0" w14:textId="77777777" w:rsidR="00000000" w:rsidRDefault="000D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B5031"/>
    <w:multiLevelType w:val="multilevel"/>
    <w:tmpl w:val="4622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0B0FD7"/>
    <w:multiLevelType w:val="multilevel"/>
    <w:tmpl w:val="9D74E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9B"/>
    <w:rsid w:val="000D505A"/>
    <w:rsid w:val="00F7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758DC98-8093-4BD5-92FB-D0832D0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2</cp:revision>
  <dcterms:created xsi:type="dcterms:W3CDTF">2021-03-04T20:31:00Z</dcterms:created>
  <dcterms:modified xsi:type="dcterms:W3CDTF">2021-03-04T20:31:00Z</dcterms:modified>
</cp:coreProperties>
</file>